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参考格式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一、项目建设可达成的目标：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  <w:t>（本段文本格式为：宋体、三号、左对齐、行距28磅，首行缩进2字符）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二、设备技术参数：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  <w:t>（以下表格内文本格式为：宋体、小四号、行距为单倍行距、中部两端对齐）</w:t>
      </w:r>
    </w:p>
    <w:tbl>
      <w:tblPr>
        <w:tblStyle w:val="3"/>
        <w:tblW w:w="9289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60"/>
        <w:gridCol w:w="1160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设备名称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技术参数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数量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小计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4" w:hanging="44" w:hangingChars="14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参考品牌及型号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4" w:hanging="44" w:hangingChars="14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备注：1.该技术参数含设备材质、尺寸、数量、规格、功能等，不限于以上要求，包含所有配套设备、辅材及服务。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2.请在标为“核心产品”的货物“参考品牌及型号”栏填写满足参数的三个品牌及型号。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3.货物如为某单位的专利或特有产品请在备注栏予以说明。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4.可对照附件1内设备清单增加必要设备并注明理由。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7" w:firstLineChars="221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三、采用的技术与规范（含系统拓扑图、设备布点图等）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7" w:firstLineChars="221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四、项目实施、培训与售后服务保障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7" w:firstLineChars="221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五、其它参考资料（国家、省的有关文件，或项目的其它相关资料等）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pgNumType w:start="0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汉仪中黑 197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/>
        <w:sz w:val="24"/>
        <w:szCs w:val="24"/>
      </w:rPr>
    </w:pPr>
    <w:r>
      <w:rPr>
        <w:rFonts w:hint="eastAsia" w:ascii="宋体"/>
        <w:sz w:val="24"/>
        <w:szCs w:val="24"/>
      </w:rPr>
      <w:fldChar w:fldCharType="begin"/>
    </w:r>
    <w:r>
      <w:rPr>
        <w:rFonts w:hint="eastAsia" w:ascii="宋体"/>
        <w:sz w:val="24"/>
        <w:szCs w:val="24"/>
      </w:rPr>
      <w:instrText xml:space="preserve"> PAGE  \* ArabicDash  \* MERGEFORMAT </w:instrText>
    </w:r>
    <w:r>
      <w:rPr>
        <w:rFonts w:hint="eastAsia" w:ascii="宋体"/>
        <w:sz w:val="24"/>
        <w:szCs w:val="24"/>
      </w:rPr>
      <w:fldChar w:fldCharType="separate"/>
    </w:r>
    <w:r>
      <w:rPr>
        <w:rFonts w:hint="eastAsia" w:ascii="宋体"/>
        <w:sz w:val="24"/>
        <w:szCs w:val="24"/>
      </w:rPr>
      <w:t>- 1 -</w:t>
    </w:r>
    <w:r>
      <w:rPr>
        <w:rFonts w:hint="eastAsia" w:asci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E0212"/>
    <w:rsid w:val="079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2025-03-24T01:55:00Z</dcterms:created>
  <dc:creator></dc:creator>
  <cp:lastModifiedBy></cp:lastModifiedBy>
  <dcterms:modified xsi:type="dcterms:W3CDTF">2025-03-24T01:55:38Z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